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6C11" w14:textId="78E00031" w:rsidR="00E53884" w:rsidRDefault="00E93C22">
      <w:pPr>
        <w:ind w:left="156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BC86EE" wp14:editId="431E34E5">
            <wp:simplePos x="0" y="0"/>
            <wp:positionH relativeFrom="column">
              <wp:posOffset>161925</wp:posOffset>
            </wp:positionH>
            <wp:positionV relativeFrom="paragraph">
              <wp:posOffset>7620</wp:posOffset>
            </wp:positionV>
            <wp:extent cx="464185" cy="528320"/>
            <wp:effectExtent l="0" t="0" r="0" b="0"/>
            <wp:wrapNone/>
            <wp:docPr id="2" name="Obrázek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hd w:val="clear" w:color="auto" w:fill="FFFFFF"/>
        </w:rPr>
        <w:t xml:space="preserve">M Ě S T S K Ý   Ú Ř A </w:t>
      </w:r>
      <w:proofErr w:type="gramStart"/>
      <w:r>
        <w:rPr>
          <w:b/>
          <w:sz w:val="32"/>
          <w:shd w:val="clear" w:color="auto" w:fill="FFFFFF"/>
        </w:rPr>
        <w:t>D  K</w:t>
      </w:r>
      <w:proofErr w:type="gramEnd"/>
      <w:r>
        <w:rPr>
          <w:b/>
          <w:sz w:val="32"/>
          <w:shd w:val="clear" w:color="auto" w:fill="FFFFFF"/>
        </w:rPr>
        <w:t xml:space="preserve"> L O B O U K </w:t>
      </w:r>
      <w:proofErr w:type="gramStart"/>
      <w:r>
        <w:rPr>
          <w:b/>
          <w:sz w:val="32"/>
          <w:shd w:val="clear" w:color="auto" w:fill="FFFFFF"/>
        </w:rPr>
        <w:t>Y  U</w:t>
      </w:r>
      <w:proofErr w:type="gramEnd"/>
      <w:r>
        <w:rPr>
          <w:b/>
          <w:sz w:val="32"/>
          <w:shd w:val="clear" w:color="auto" w:fill="FFFFFF"/>
        </w:rPr>
        <w:t xml:space="preserve">  B R N A</w:t>
      </w:r>
    </w:p>
    <w:p w14:paraId="2345AD08" w14:textId="77777777" w:rsidR="00E53884" w:rsidRDefault="0036158A">
      <w:pPr>
        <w:spacing w:after="60"/>
        <w:ind w:left="1559"/>
        <w:rPr>
          <w:b/>
          <w:sz w:val="24"/>
        </w:rPr>
      </w:pPr>
      <w:r>
        <w:rPr>
          <w:b/>
          <w:sz w:val="24"/>
          <w:shd w:val="clear" w:color="auto" w:fill="FFFFFF"/>
        </w:rPr>
        <w:t xml:space="preserve">Stavební </w:t>
      </w:r>
      <w:proofErr w:type="gramStart"/>
      <w:r>
        <w:rPr>
          <w:b/>
          <w:sz w:val="24"/>
          <w:shd w:val="clear" w:color="auto" w:fill="FFFFFF"/>
        </w:rPr>
        <w:t>úřad,  nám.</w:t>
      </w:r>
      <w:proofErr w:type="gramEnd"/>
      <w:r>
        <w:rPr>
          <w:b/>
          <w:sz w:val="24"/>
          <w:shd w:val="clear" w:color="auto" w:fill="FFFFFF"/>
        </w:rPr>
        <w:t xml:space="preserve"> Míru </w:t>
      </w:r>
      <w:proofErr w:type="gramStart"/>
      <w:r>
        <w:rPr>
          <w:b/>
          <w:sz w:val="24"/>
          <w:shd w:val="clear" w:color="auto" w:fill="FFFFFF"/>
        </w:rPr>
        <w:t>1,  691</w:t>
      </w:r>
      <w:proofErr w:type="gramEnd"/>
      <w:r>
        <w:rPr>
          <w:b/>
          <w:sz w:val="24"/>
          <w:shd w:val="clear" w:color="auto" w:fill="FFFFFF"/>
        </w:rPr>
        <w:t xml:space="preserve"> </w:t>
      </w:r>
      <w:proofErr w:type="gramStart"/>
      <w:r>
        <w:rPr>
          <w:b/>
          <w:sz w:val="24"/>
          <w:shd w:val="clear" w:color="auto" w:fill="FFFFFF"/>
        </w:rPr>
        <w:t>72  Klobouky</w:t>
      </w:r>
      <w:proofErr w:type="gramEnd"/>
      <w:r>
        <w:rPr>
          <w:b/>
          <w:sz w:val="24"/>
          <w:shd w:val="clear" w:color="auto" w:fill="FFFFFF"/>
        </w:rPr>
        <w:t xml:space="preserve"> u Brna</w:t>
      </w:r>
    </w:p>
    <w:p w14:paraId="430BD21D" w14:textId="77777777" w:rsidR="00E53884" w:rsidRDefault="00E53884">
      <w:pPr>
        <w:ind w:left="1560"/>
        <w:rPr>
          <w:sz w:val="20"/>
        </w:rPr>
      </w:pPr>
    </w:p>
    <w:tbl>
      <w:tblPr>
        <w:tblW w:w="119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2689"/>
        <w:gridCol w:w="567"/>
        <w:gridCol w:w="257"/>
        <w:gridCol w:w="2432"/>
        <w:gridCol w:w="257"/>
        <w:gridCol w:w="1319"/>
        <w:gridCol w:w="256"/>
        <w:gridCol w:w="169"/>
        <w:gridCol w:w="2264"/>
        <w:gridCol w:w="256"/>
      </w:tblGrid>
      <w:tr w:rsidR="00E53884" w14:paraId="0B3A937D" w14:textId="77777777">
        <w:trPr>
          <w:gridAfter w:val="2"/>
          <w:wAfter w:w="2520" w:type="dxa"/>
        </w:trPr>
        <w:tc>
          <w:tcPr>
            <w:tcW w:w="9438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78883F1" w14:textId="77777777" w:rsidR="00E53884" w:rsidRDefault="00E53884">
            <w:pPr>
              <w:jc w:val="center"/>
              <w:rPr>
                <w:sz w:val="16"/>
              </w:rPr>
            </w:pPr>
          </w:p>
        </w:tc>
      </w:tr>
      <w:tr w:rsidR="00E53884" w14:paraId="33B33AAA" w14:textId="77777777">
        <w:trPr>
          <w:gridAfter w:val="3"/>
          <w:wAfter w:w="2689" w:type="dxa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138DB34" w14:textId="45076A43" w:rsidR="00E53884" w:rsidRDefault="00E53884">
            <w:pPr>
              <w:spacing w:line="240" w:lineRule="atLeast"/>
              <w:rPr>
                <w:sz w:val="18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</w:tcBorders>
          </w:tcPr>
          <w:p w14:paraId="5D3E4DF4" w14:textId="4AF57146" w:rsidR="00E53884" w:rsidRDefault="00E53884">
            <w:pPr>
              <w:spacing w:line="240" w:lineRule="atLeast"/>
              <w:ind w:left="68"/>
              <w:rPr>
                <w:sz w:val="18"/>
              </w:rPr>
            </w:pPr>
          </w:p>
        </w:tc>
        <w:tc>
          <w:tcPr>
            <w:tcW w:w="257" w:type="dxa"/>
            <w:tcBorders>
              <w:bottom w:val="nil"/>
              <w:right w:val="nil"/>
            </w:tcBorders>
          </w:tcPr>
          <w:p w14:paraId="3A417158" w14:textId="77777777" w:rsidR="00E53884" w:rsidRDefault="00E53884">
            <w:pPr>
              <w:spacing w:line="240" w:lineRule="atLeast"/>
              <w:rPr>
                <w:sz w:val="18"/>
              </w:rPr>
            </w:pPr>
          </w:p>
        </w:tc>
        <w:tc>
          <w:tcPr>
            <w:tcW w:w="4008" w:type="dxa"/>
            <w:gridSpan w:val="3"/>
            <w:tcBorders>
              <w:left w:val="nil"/>
              <w:bottom w:val="nil"/>
              <w:right w:val="nil"/>
            </w:tcBorders>
          </w:tcPr>
          <w:p w14:paraId="7BA5FF6D" w14:textId="77777777" w:rsidR="00E53884" w:rsidRDefault="0036158A">
            <w:pPr>
              <w:spacing w:line="240" w:lineRule="atLeast"/>
              <w:jc w:val="right"/>
            </w:pPr>
            <w:proofErr w:type="gramStart"/>
            <w:r>
              <w:t>Klobouky  u</w:t>
            </w:r>
            <w:proofErr w:type="gramEnd"/>
            <w:r>
              <w:t xml:space="preserve">  </w:t>
            </w:r>
            <w:proofErr w:type="gramStart"/>
            <w:r>
              <w:t xml:space="preserve">Brna  </w:t>
            </w:r>
            <w:r>
              <w:rPr>
                <w:shd w:val="clear" w:color="auto" w:fill="FFFFFF"/>
              </w:rPr>
              <w:t>7.</w:t>
            </w:r>
            <w:proofErr w:type="gramEnd"/>
            <w:r>
              <w:rPr>
                <w:shd w:val="clear" w:color="auto" w:fill="FFFFFF"/>
              </w:rPr>
              <w:t>10.2025</w:t>
            </w:r>
          </w:p>
        </w:tc>
        <w:tc>
          <w:tcPr>
            <w:tcW w:w="256" w:type="dxa"/>
            <w:tcBorders>
              <w:left w:val="nil"/>
              <w:bottom w:val="nil"/>
            </w:tcBorders>
          </w:tcPr>
          <w:p w14:paraId="2A44FD39" w14:textId="77777777" w:rsidR="00E53884" w:rsidRDefault="00E53884">
            <w:pPr>
              <w:spacing w:line="240" w:lineRule="atLeast"/>
              <w:rPr>
                <w:sz w:val="18"/>
              </w:rPr>
            </w:pPr>
          </w:p>
        </w:tc>
      </w:tr>
      <w:tr w:rsidR="00E53884" w14:paraId="41C65CA3" w14:textId="77777777">
        <w:trPr>
          <w:gridAfter w:val="3"/>
          <w:wAfter w:w="2689" w:type="dxa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DDE661E" w14:textId="1C254F4E" w:rsidR="00E53884" w:rsidRDefault="00E53884">
            <w:pPr>
              <w:spacing w:line="240" w:lineRule="atLeast"/>
              <w:rPr>
                <w:sz w:val="18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</w:tcBorders>
          </w:tcPr>
          <w:p w14:paraId="58008F59" w14:textId="48847264" w:rsidR="00E53884" w:rsidRDefault="00E53884">
            <w:pPr>
              <w:spacing w:line="240" w:lineRule="atLeast"/>
              <w:ind w:left="68"/>
            </w:pPr>
          </w:p>
        </w:tc>
        <w:tc>
          <w:tcPr>
            <w:tcW w:w="257" w:type="dxa"/>
            <w:tcBorders>
              <w:top w:val="nil"/>
              <w:right w:val="nil"/>
            </w:tcBorders>
          </w:tcPr>
          <w:p w14:paraId="28882C50" w14:textId="77777777" w:rsidR="00E53884" w:rsidRDefault="00E53884">
            <w:pPr>
              <w:spacing w:line="240" w:lineRule="atLeast"/>
            </w:pPr>
          </w:p>
        </w:tc>
        <w:tc>
          <w:tcPr>
            <w:tcW w:w="4008" w:type="dxa"/>
            <w:gridSpan w:val="3"/>
            <w:tcBorders>
              <w:top w:val="nil"/>
              <w:left w:val="nil"/>
              <w:right w:val="nil"/>
            </w:tcBorders>
          </w:tcPr>
          <w:p w14:paraId="0B18D0E2" w14:textId="77777777" w:rsidR="00E53884" w:rsidRDefault="00E53884">
            <w:pPr>
              <w:spacing w:line="240" w:lineRule="atLeast"/>
              <w:jc w:val="center"/>
              <w:rPr>
                <w:b/>
              </w:rPr>
            </w:pPr>
          </w:p>
          <w:p w14:paraId="52121D15" w14:textId="77777777" w:rsidR="00E53884" w:rsidRDefault="00E53884">
            <w:pPr>
              <w:spacing w:line="240" w:lineRule="atLeast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</w:tcBorders>
          </w:tcPr>
          <w:p w14:paraId="1BF28433" w14:textId="77777777" w:rsidR="00E53884" w:rsidRDefault="00E53884">
            <w:pPr>
              <w:spacing w:line="240" w:lineRule="atLeast"/>
            </w:pPr>
          </w:p>
        </w:tc>
      </w:tr>
      <w:tr w:rsidR="00E53884" w14:paraId="775E1A68" w14:textId="77777777">
        <w:trPr>
          <w:gridAfter w:val="3"/>
          <w:wAfter w:w="2689" w:type="dxa"/>
          <w:trHeight w:val="94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14:paraId="3B71CA63" w14:textId="5E60292B" w:rsidR="00E53884" w:rsidRDefault="00E53884">
            <w:pPr>
              <w:spacing w:line="240" w:lineRule="atLeast"/>
              <w:rPr>
                <w:sz w:val="18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</w:tcBorders>
          </w:tcPr>
          <w:p w14:paraId="3DC136E9" w14:textId="77777777" w:rsidR="00E53884" w:rsidRDefault="00E53884">
            <w:pPr>
              <w:spacing w:line="240" w:lineRule="atLeast"/>
              <w:ind w:left="68"/>
            </w:pPr>
          </w:p>
        </w:tc>
        <w:tc>
          <w:tcPr>
            <w:tcW w:w="257" w:type="dxa"/>
            <w:tcBorders>
              <w:bottom w:val="nil"/>
              <w:right w:val="nil"/>
            </w:tcBorders>
          </w:tcPr>
          <w:p w14:paraId="386464A9" w14:textId="77777777" w:rsidR="00E53884" w:rsidRDefault="00E53884">
            <w:pPr>
              <w:spacing w:line="240" w:lineRule="atLeast"/>
            </w:pPr>
          </w:p>
        </w:tc>
        <w:tc>
          <w:tcPr>
            <w:tcW w:w="4008" w:type="dxa"/>
            <w:gridSpan w:val="3"/>
            <w:tcBorders>
              <w:left w:val="nil"/>
              <w:bottom w:val="nil"/>
              <w:right w:val="nil"/>
            </w:tcBorders>
          </w:tcPr>
          <w:p w14:paraId="7E7673F8" w14:textId="77777777" w:rsidR="00E53884" w:rsidRDefault="00E53884">
            <w:pPr>
              <w:spacing w:line="240" w:lineRule="atLeast"/>
              <w:jc w:val="center"/>
            </w:pPr>
          </w:p>
        </w:tc>
        <w:tc>
          <w:tcPr>
            <w:tcW w:w="256" w:type="dxa"/>
            <w:tcBorders>
              <w:left w:val="nil"/>
            </w:tcBorders>
          </w:tcPr>
          <w:p w14:paraId="214BE35D" w14:textId="77777777" w:rsidR="00E53884" w:rsidRDefault="00E53884">
            <w:pPr>
              <w:spacing w:line="240" w:lineRule="atLeast"/>
            </w:pPr>
          </w:p>
        </w:tc>
      </w:tr>
      <w:tr w:rsidR="00E53884" w14:paraId="049006E7" w14:textId="77777777"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47643" w14:textId="77777777" w:rsidR="00E53884" w:rsidRDefault="00E53884">
            <w:pPr>
              <w:spacing w:line="240" w:lineRule="atLeast"/>
              <w:rPr>
                <w:b/>
                <w:sz w:val="18"/>
              </w:rPr>
            </w:pPr>
          </w:p>
        </w:tc>
        <w:tc>
          <w:tcPr>
            <w:tcW w:w="3256" w:type="dxa"/>
            <w:gridSpan w:val="3"/>
            <w:tcBorders>
              <w:top w:val="nil"/>
              <w:left w:val="nil"/>
              <w:bottom w:val="nil"/>
            </w:tcBorders>
          </w:tcPr>
          <w:p w14:paraId="7F59B763" w14:textId="77777777" w:rsidR="00E53884" w:rsidRDefault="00E53884">
            <w:pPr>
              <w:spacing w:line="240" w:lineRule="atLeast"/>
              <w:ind w:left="68"/>
              <w:rPr>
                <w:b/>
              </w:rPr>
            </w:pPr>
          </w:p>
        </w:tc>
        <w:tc>
          <w:tcPr>
            <w:tcW w:w="257" w:type="dxa"/>
            <w:tcBorders>
              <w:right w:val="nil"/>
            </w:tcBorders>
          </w:tcPr>
          <w:p w14:paraId="2FDD4302" w14:textId="77777777" w:rsidR="00E53884" w:rsidRDefault="00E53884">
            <w:pPr>
              <w:spacing w:line="240" w:lineRule="atLeast"/>
              <w:rPr>
                <w:b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nil"/>
              <w:right w:val="nil"/>
            </w:tcBorders>
          </w:tcPr>
          <w:p w14:paraId="566068E2" w14:textId="77777777" w:rsidR="00E53884" w:rsidRDefault="00E53884">
            <w:pPr>
              <w:spacing w:line="240" w:lineRule="atLeast"/>
              <w:rPr>
                <w:b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14:paraId="4BA4990B" w14:textId="77777777" w:rsidR="00E53884" w:rsidRDefault="00E53884">
            <w:pPr>
              <w:spacing w:line="240" w:lineRule="atLeast"/>
              <w:rPr>
                <w:b/>
              </w:rPr>
            </w:pPr>
          </w:p>
        </w:tc>
      </w:tr>
    </w:tbl>
    <w:p w14:paraId="24657F78" w14:textId="77777777" w:rsidR="00E53884" w:rsidRDefault="00E53884">
      <w:pPr>
        <w:rPr>
          <w:sz w:val="4"/>
        </w:rPr>
      </w:pPr>
    </w:p>
    <w:p w14:paraId="07B02A31" w14:textId="77777777" w:rsidR="00743A6C" w:rsidRDefault="00743A6C" w:rsidP="00743A6C">
      <w:pPr>
        <w:spacing w:before="120"/>
        <w:jc w:val="both"/>
      </w:pPr>
      <w:r>
        <w:t xml:space="preserve">Poskytnutí informace dle zákona č. 106/1999 Sb., o svobodném přístupu k informacím ve znění pozdějších </w:t>
      </w:r>
      <w:proofErr w:type="gramStart"/>
      <w:r>
        <w:t>předpisů :</w:t>
      </w:r>
      <w:proofErr w:type="gramEnd"/>
    </w:p>
    <w:p w14:paraId="0C4F4F61" w14:textId="77777777" w:rsidR="00743A6C" w:rsidRDefault="00743A6C" w:rsidP="00743A6C">
      <w:pPr>
        <w:spacing w:before="120"/>
        <w:jc w:val="both"/>
      </w:pPr>
    </w:p>
    <w:p w14:paraId="59A4EAD8" w14:textId="77777777" w:rsidR="00743A6C" w:rsidRDefault="00743A6C" w:rsidP="00743A6C">
      <w:pPr>
        <w:spacing w:before="120"/>
        <w:jc w:val="both"/>
      </w:pPr>
    </w:p>
    <w:p w14:paraId="26D2398F" w14:textId="43BCC5F6" w:rsidR="00743A6C" w:rsidRDefault="00743A6C" w:rsidP="00743A6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Stavební úřad Městského </w:t>
      </w:r>
      <w:proofErr w:type="gramStart"/>
      <w:r>
        <w:rPr>
          <w:shd w:val="clear" w:color="auto" w:fill="FFFFFF"/>
        </w:rPr>
        <w:t>úřadu  Klobouky</w:t>
      </w:r>
      <w:proofErr w:type="gramEnd"/>
      <w:r>
        <w:rPr>
          <w:shd w:val="clear" w:color="auto" w:fill="FFFFFF"/>
        </w:rPr>
        <w:t xml:space="preserve"> u Brna</w:t>
      </w:r>
      <w:r>
        <w:t xml:space="preserve">, jako stavební úřad příslušný podle </w:t>
      </w:r>
      <w:r>
        <w:rPr>
          <w:shd w:val="clear" w:color="auto" w:fill="FFFFFF"/>
        </w:rPr>
        <w:t>§ 30 odst. 1 písm. f) a § 30 odst. 3 písm. b)</w:t>
      </w:r>
      <w:r>
        <w:t xml:space="preserve"> </w:t>
      </w:r>
      <w:r>
        <w:rPr>
          <w:shd w:val="clear" w:color="auto" w:fill="FFFFFF"/>
        </w:rPr>
        <w:t>zákona č. 283/2021 Sb., stavební zákon, ve znění pozdějších předpisů</w:t>
      </w:r>
      <w:r>
        <w:t xml:space="preserve"> (dále jen "stavební zákon")</w:t>
      </w:r>
      <w:r>
        <w:rPr>
          <w:shd w:val="clear" w:color="auto" w:fill="FFFFFF"/>
        </w:rPr>
        <w:t>,</w:t>
      </w:r>
      <w:r>
        <w:t xml:space="preserve"> </w:t>
      </w:r>
      <w:r>
        <w:rPr>
          <w:shd w:val="clear" w:color="auto" w:fill="FFFFFF"/>
        </w:rPr>
        <w:t xml:space="preserve">stavebního zákona obdržel dne </w:t>
      </w:r>
      <w:r w:rsidR="006C554A">
        <w:rPr>
          <w:shd w:val="clear" w:color="auto" w:fill="FFFFFF"/>
        </w:rPr>
        <w:t>2.10.2025</w:t>
      </w:r>
      <w:r>
        <w:rPr>
          <w:shd w:val="clear" w:color="auto" w:fill="FFFFFF"/>
        </w:rPr>
        <w:t xml:space="preserve"> žádost o poskytnutí informací dle zák. č. 106/1999 Sb., o svobodném přístupu k informacím, kterou podalo </w:t>
      </w:r>
      <w:proofErr w:type="spellStart"/>
      <w:r>
        <w:rPr>
          <w:shd w:val="clear" w:color="auto" w:fill="FFFFFF"/>
        </w:rPr>
        <w:t>Hubexo</w:t>
      </w:r>
      <w:proofErr w:type="spellEnd"/>
      <w:r>
        <w:rPr>
          <w:shd w:val="clear" w:color="auto" w:fill="FFFFFF"/>
        </w:rPr>
        <w:t xml:space="preserve"> Czech Republic and Slovakia s.r.o., Klicperova č.p. 3208/12,150 00 Praha 5 – </w:t>
      </w:r>
      <w:proofErr w:type="gramStart"/>
      <w:r>
        <w:rPr>
          <w:shd w:val="clear" w:color="auto" w:fill="FFFFFF"/>
        </w:rPr>
        <w:t>Smíchov .</w:t>
      </w:r>
      <w:proofErr w:type="gramEnd"/>
      <w:r>
        <w:rPr>
          <w:shd w:val="clear" w:color="auto" w:fill="FFFFFF"/>
        </w:rPr>
        <w:t xml:space="preserve"> </w:t>
      </w:r>
    </w:p>
    <w:p w14:paraId="69F6FBA9" w14:textId="77777777" w:rsidR="00743A6C" w:rsidRDefault="00743A6C" w:rsidP="00743A6C">
      <w:pPr>
        <w:rPr>
          <w:shd w:val="clear" w:color="auto" w:fill="FFFFFF"/>
        </w:rPr>
      </w:pPr>
    </w:p>
    <w:p w14:paraId="432184FF" w14:textId="77777777" w:rsidR="00743A6C" w:rsidRDefault="00743A6C" w:rsidP="00743A6C">
      <w:pPr>
        <w:spacing w:line="240" w:lineRule="atLeast"/>
        <w:rPr>
          <w:bCs/>
        </w:rPr>
      </w:pPr>
      <w:r>
        <w:rPr>
          <w:bCs/>
        </w:rPr>
        <w:t xml:space="preserve">V žádosti požadujete poskytnutí následujících </w:t>
      </w:r>
      <w:proofErr w:type="gramStart"/>
      <w:r>
        <w:rPr>
          <w:bCs/>
        </w:rPr>
        <w:t>informací :</w:t>
      </w:r>
      <w:proofErr w:type="gramEnd"/>
      <w:r>
        <w:rPr>
          <w:bCs/>
        </w:rPr>
        <w:t xml:space="preserve"> </w:t>
      </w:r>
    </w:p>
    <w:p w14:paraId="77F7F51D" w14:textId="77777777" w:rsidR="00743A6C" w:rsidRDefault="00743A6C" w:rsidP="00743A6C">
      <w:pPr>
        <w:spacing w:line="240" w:lineRule="atLeast"/>
        <w:rPr>
          <w:bCs/>
        </w:rPr>
      </w:pPr>
    </w:p>
    <w:p w14:paraId="7E834880" w14:textId="77777777" w:rsidR="00743A6C" w:rsidRDefault="00743A6C" w:rsidP="00743A6C">
      <w:pPr>
        <w:spacing w:line="240" w:lineRule="atLeast"/>
        <w:rPr>
          <w:bCs/>
        </w:rPr>
      </w:pPr>
      <w:r>
        <w:rPr>
          <w:bCs/>
        </w:rPr>
        <w:t xml:space="preserve">Dle zákona č. 183/2006 Sb., </w:t>
      </w:r>
      <w:proofErr w:type="gramStart"/>
      <w:r>
        <w:rPr>
          <w:bCs/>
        </w:rPr>
        <w:t>( řízení</w:t>
      </w:r>
      <w:proofErr w:type="gramEnd"/>
      <w:r>
        <w:rPr>
          <w:bCs/>
        </w:rPr>
        <w:t xml:space="preserve"> zahájena do 30.6.2024)</w:t>
      </w:r>
    </w:p>
    <w:p w14:paraId="0D815728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Ohlášení stavby</w:t>
      </w:r>
    </w:p>
    <w:p w14:paraId="35F9485D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Územní souhlas</w:t>
      </w:r>
    </w:p>
    <w:p w14:paraId="3759DF6B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Veřejnoprávní smlouva o umístění stavby</w:t>
      </w:r>
    </w:p>
    <w:p w14:paraId="0DDCD83A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Uzemní rozhodnutí </w:t>
      </w:r>
    </w:p>
    <w:p w14:paraId="6C5FE011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Společné povolení (</w:t>
      </w:r>
      <w:proofErr w:type="gramStart"/>
      <w:r>
        <w:rPr>
          <w:bCs/>
        </w:rPr>
        <w:t>uzemní -stavební</w:t>
      </w:r>
      <w:proofErr w:type="gramEnd"/>
      <w:r>
        <w:rPr>
          <w:bCs/>
        </w:rPr>
        <w:t>)</w:t>
      </w:r>
    </w:p>
    <w:p w14:paraId="3523D274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Stavební povolení</w:t>
      </w:r>
    </w:p>
    <w:p w14:paraId="3A4D83BC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Veřejnoprávní smlouva o provedení stavby</w:t>
      </w:r>
    </w:p>
    <w:p w14:paraId="4AC383BC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Veřejnoprávní smlouva o umístění a provedení stavby </w:t>
      </w:r>
    </w:p>
    <w:p w14:paraId="49A1A53A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Souhlas s ohlášením stavby</w:t>
      </w:r>
    </w:p>
    <w:p w14:paraId="594C8B6B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Rozhodnutí o změně stavby před jejím dokončením</w:t>
      </w:r>
    </w:p>
    <w:p w14:paraId="688D708B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Rozhodnutí o odstranění stavby </w:t>
      </w:r>
      <w:proofErr w:type="gramStart"/>
      <w:r>
        <w:rPr>
          <w:bCs/>
        </w:rPr>
        <w:t>( nebo</w:t>
      </w:r>
      <w:proofErr w:type="gramEnd"/>
      <w:r>
        <w:rPr>
          <w:bCs/>
        </w:rPr>
        <w:t xml:space="preserve"> nařízení odstranění) </w:t>
      </w:r>
    </w:p>
    <w:p w14:paraId="15237B2F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Oznámení stavebního záměru s certifikátem autorizovaného inspektora </w:t>
      </w:r>
    </w:p>
    <w:p w14:paraId="0D398921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Jakýkoliv dokument nahrazující výše zmíněné</w:t>
      </w:r>
    </w:p>
    <w:p w14:paraId="734E5C4D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I nepravomocné </w:t>
      </w:r>
      <w:proofErr w:type="gramStart"/>
      <w:r>
        <w:rPr>
          <w:bCs/>
        </w:rPr>
        <w:t>rozhodnutí ,</w:t>
      </w:r>
      <w:proofErr w:type="gramEnd"/>
      <w:r>
        <w:rPr>
          <w:bCs/>
        </w:rPr>
        <w:t xml:space="preserve"> povolení ze všech výše uvedených dokumentů </w:t>
      </w:r>
    </w:p>
    <w:p w14:paraId="2037E159" w14:textId="77777777" w:rsidR="00743A6C" w:rsidRDefault="00743A6C" w:rsidP="00743A6C">
      <w:pPr>
        <w:spacing w:line="240" w:lineRule="atLeast"/>
        <w:rPr>
          <w:bCs/>
        </w:rPr>
      </w:pPr>
    </w:p>
    <w:p w14:paraId="1ACCD20D" w14:textId="77777777" w:rsidR="00743A6C" w:rsidRDefault="00743A6C" w:rsidP="00743A6C">
      <w:pPr>
        <w:spacing w:line="240" w:lineRule="atLeast"/>
        <w:rPr>
          <w:bCs/>
        </w:rPr>
      </w:pPr>
      <w:r>
        <w:rPr>
          <w:bCs/>
        </w:rPr>
        <w:t xml:space="preserve">Dle zákona č. 283/2021 Sb., </w:t>
      </w:r>
      <w:proofErr w:type="gramStart"/>
      <w:r>
        <w:rPr>
          <w:bCs/>
        </w:rPr>
        <w:t>( řízení</w:t>
      </w:r>
      <w:proofErr w:type="gramEnd"/>
      <w:r>
        <w:rPr>
          <w:bCs/>
        </w:rPr>
        <w:t xml:space="preserve"> zahájena od </w:t>
      </w:r>
      <w:proofErr w:type="gramStart"/>
      <w:r>
        <w:rPr>
          <w:bCs/>
        </w:rPr>
        <w:t>01.07.2024 )</w:t>
      </w:r>
      <w:proofErr w:type="gramEnd"/>
      <w:r>
        <w:rPr>
          <w:bCs/>
        </w:rPr>
        <w:t xml:space="preserve"> </w:t>
      </w:r>
    </w:p>
    <w:p w14:paraId="3EA2F179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Povolení záměru</w:t>
      </w:r>
    </w:p>
    <w:p w14:paraId="0C168401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Rámcové povolení </w:t>
      </w:r>
    </w:p>
    <w:p w14:paraId="56D2D40F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Změna rámcového povolení</w:t>
      </w:r>
    </w:p>
    <w:p w14:paraId="711E180A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Změna povolení záměru</w:t>
      </w:r>
    </w:p>
    <w:p w14:paraId="2A8D3A9C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Povolení odstranění stavby</w:t>
      </w:r>
    </w:p>
    <w:p w14:paraId="070E39A2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Rozhodnutí o nařízení odstranění stavby</w:t>
      </w:r>
    </w:p>
    <w:p w14:paraId="47C5AFDA" w14:textId="77777777" w:rsidR="00743A6C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>Jakýkoliv dokument nahrazující výše zmíněné</w:t>
      </w:r>
    </w:p>
    <w:p w14:paraId="05F81A49" w14:textId="77777777" w:rsidR="00743A6C" w:rsidRPr="006F7192" w:rsidRDefault="00743A6C" w:rsidP="00743A6C">
      <w:pPr>
        <w:pStyle w:val="Odstavecseseznamem"/>
        <w:numPr>
          <w:ilvl w:val="0"/>
          <w:numId w:val="9"/>
        </w:numPr>
        <w:spacing w:line="240" w:lineRule="atLeast"/>
        <w:rPr>
          <w:bCs/>
        </w:rPr>
      </w:pPr>
      <w:r>
        <w:rPr>
          <w:bCs/>
        </w:rPr>
        <w:t xml:space="preserve">I nepravomocné rozhodnutí povolení ze všech výše uvedených dokumentů </w:t>
      </w:r>
    </w:p>
    <w:p w14:paraId="12D700BF" w14:textId="77777777" w:rsidR="00E53884" w:rsidRDefault="00E53884"/>
    <w:p w14:paraId="76C3C785" w14:textId="77777777" w:rsidR="00743A6C" w:rsidRDefault="00743A6C"/>
    <w:p w14:paraId="1BE536E0" w14:textId="320E8703" w:rsidR="00743A6C" w:rsidRDefault="00743A6C" w:rsidP="00743A6C">
      <w:pPr>
        <w:jc w:val="both"/>
      </w:pPr>
      <w:r>
        <w:t xml:space="preserve">Vydaných pro právnické osoby Vaším správním orgánem za </w:t>
      </w:r>
      <w:proofErr w:type="gramStart"/>
      <w:r>
        <w:t>období  od</w:t>
      </w:r>
      <w:proofErr w:type="gramEnd"/>
      <w:r>
        <w:t xml:space="preserve"> 1.7.2025 do 30.9.2025 týkající se pouze pozemních </w:t>
      </w:r>
      <w:proofErr w:type="gramStart"/>
      <w:r>
        <w:t>staveb( budov</w:t>
      </w:r>
      <w:proofErr w:type="gramEnd"/>
      <w:r>
        <w:t xml:space="preserve">) bez infrastruktury. </w:t>
      </w:r>
      <w:proofErr w:type="gramStart"/>
      <w:r>
        <w:t>Žádáme  o</w:t>
      </w:r>
      <w:proofErr w:type="gramEnd"/>
      <w:r>
        <w:t xml:space="preserve"> zaslání elektronických kopií jež existujících dokumentů.  Po povinném subjektu nepožadujeme zpracování souhrnů ani vytváření nové informace.  </w:t>
      </w:r>
    </w:p>
    <w:p w14:paraId="5D444D77" w14:textId="77777777" w:rsidR="00E53884" w:rsidRDefault="00E53884"/>
    <w:p w14:paraId="205CC345" w14:textId="77777777" w:rsidR="00E53884" w:rsidRDefault="00E53884"/>
    <w:p w14:paraId="75E4B2B4" w14:textId="77777777" w:rsidR="00743A6C" w:rsidRDefault="00743A6C"/>
    <w:p w14:paraId="1D8A70B1" w14:textId="77777777" w:rsidR="00743A6C" w:rsidRDefault="00743A6C"/>
    <w:p w14:paraId="409E7056" w14:textId="77777777" w:rsidR="00743A6C" w:rsidRDefault="00743A6C"/>
    <w:p w14:paraId="2EBE5D06" w14:textId="77777777" w:rsidR="00743A6C" w:rsidRDefault="00743A6C" w:rsidP="00743A6C">
      <w:r>
        <w:t xml:space="preserve">V souladu s ustanovením §14 odst.5 </w:t>
      </w:r>
      <w:proofErr w:type="spellStart"/>
      <w:proofErr w:type="gramStart"/>
      <w:r>
        <w:t>písm.d</w:t>
      </w:r>
      <w:proofErr w:type="spellEnd"/>
      <w:proofErr w:type="gramEnd"/>
      <w:r>
        <w:t>)</w:t>
      </w:r>
      <w:proofErr w:type="spellStart"/>
      <w:r>
        <w:t>InfZ</w:t>
      </w:r>
      <w:proofErr w:type="spellEnd"/>
      <w:r>
        <w:t xml:space="preserve"> Vám poskytujeme požadované informace viz příloha.</w:t>
      </w:r>
    </w:p>
    <w:p w14:paraId="58038A24" w14:textId="77777777" w:rsidR="00743A6C" w:rsidRDefault="00743A6C" w:rsidP="00743A6C">
      <w:pPr>
        <w:rPr>
          <w:shd w:val="clear" w:color="auto" w:fill="FFFFFF"/>
        </w:rPr>
      </w:pPr>
    </w:p>
    <w:p w14:paraId="21BBFD45" w14:textId="77777777" w:rsidR="00E53884" w:rsidRDefault="00E53884">
      <w:pPr>
        <w:jc w:val="both"/>
      </w:pPr>
    </w:p>
    <w:p w14:paraId="43EFF351" w14:textId="77777777" w:rsidR="00E53884" w:rsidRDefault="0036158A">
      <w:pPr>
        <w:ind w:left="2268"/>
        <w:jc w:val="center"/>
      </w:pPr>
      <w:r>
        <w:rPr>
          <w:shd w:val="clear" w:color="auto" w:fill="FFFFFF"/>
        </w:rPr>
        <w:t>Referent územního plánování</w:t>
      </w:r>
      <w:r>
        <w:rPr>
          <w:shd w:val="clear" w:color="auto" w:fill="FFFFFF"/>
        </w:rPr>
        <w:br/>
        <w:t>a stavebního řádu</w:t>
      </w: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MěÚ</w:t>
      </w:r>
      <w:proofErr w:type="spellEnd"/>
      <w:r>
        <w:rPr>
          <w:shd w:val="clear" w:color="auto" w:fill="FFFFFF"/>
        </w:rPr>
        <w:t xml:space="preserve"> Klobouky u Brna</w:t>
      </w:r>
    </w:p>
    <w:p w14:paraId="67564D8E" w14:textId="77777777" w:rsidR="00E53884" w:rsidRDefault="0036158A">
      <w:pPr>
        <w:ind w:left="2268"/>
        <w:jc w:val="center"/>
      </w:pPr>
      <w:r>
        <w:rPr>
          <w:shd w:val="clear" w:color="auto" w:fill="FFFFFF"/>
        </w:rPr>
        <w:t>Yveta Karásková</w:t>
      </w:r>
    </w:p>
    <w:p w14:paraId="74EA2656" w14:textId="5F0916B3" w:rsidR="00E53884" w:rsidRDefault="00E93C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C86BC" wp14:editId="2E67CBFB">
                <wp:simplePos x="0" y="0"/>
                <wp:positionH relativeFrom="column">
                  <wp:posOffset>2952115</wp:posOffset>
                </wp:positionH>
                <wp:positionV relativeFrom="paragraph">
                  <wp:posOffset>60325</wp:posOffset>
                </wp:positionV>
                <wp:extent cx="1422400" cy="575310"/>
                <wp:effectExtent l="13970" t="6350" r="11430" b="8890"/>
                <wp:wrapNone/>
                <wp:docPr id="1787776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24732" w14:textId="77777777" w:rsidR="006C554A" w:rsidRDefault="006C554A" w:rsidP="006C554A"/>
                          <w:p w14:paraId="13123C2F" w14:textId="77777777" w:rsidR="006C554A" w:rsidRDefault="006C554A" w:rsidP="006C554A">
                            <w:r>
                              <w:t xml:space="preserve">     Otisk  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86BC" id="Rectangle 3" o:spid="_x0000_s1026" style="position:absolute;margin-left:232.45pt;margin-top:4.75pt;width:112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">
                <v:textbox>
                  <w:txbxContent>
                    <w:p w14:paraId="59224732" w14:textId="77777777" w:rsidR="006C554A" w:rsidRDefault="006C554A" w:rsidP="006C554A"/>
                    <w:p w14:paraId="13123C2F" w14:textId="77777777" w:rsidR="006C554A" w:rsidRDefault="006C554A" w:rsidP="006C554A">
                      <w:r>
                        <w:t xml:space="preserve">     Otisk   razítka</w:t>
                      </w:r>
                    </w:p>
                  </w:txbxContent>
                </v:textbox>
              </v:rect>
            </w:pict>
          </mc:Fallback>
        </mc:AlternateContent>
      </w:r>
    </w:p>
    <w:p w14:paraId="0B3168EF" w14:textId="68C0E97E" w:rsidR="00743A6C" w:rsidRDefault="00743A6C"/>
    <w:p w14:paraId="0A1CA092" w14:textId="77777777" w:rsidR="00743A6C" w:rsidRDefault="00743A6C"/>
    <w:p w14:paraId="0D8F4E9E" w14:textId="77777777" w:rsidR="00743A6C" w:rsidRDefault="00743A6C"/>
    <w:p w14:paraId="03C099F7" w14:textId="77777777" w:rsidR="00743A6C" w:rsidRDefault="00743A6C"/>
    <w:p w14:paraId="294A2A1B" w14:textId="77777777" w:rsidR="00743A6C" w:rsidRDefault="00743A6C"/>
    <w:p w14:paraId="72C09147" w14:textId="77777777" w:rsidR="00743A6C" w:rsidRDefault="00743A6C"/>
    <w:p w14:paraId="67628202" w14:textId="77777777" w:rsidR="00743A6C" w:rsidRDefault="00743A6C"/>
    <w:p w14:paraId="4721895F" w14:textId="77777777" w:rsidR="00743A6C" w:rsidRDefault="00743A6C"/>
    <w:p w14:paraId="4EA89B18" w14:textId="77777777" w:rsidR="00743A6C" w:rsidRDefault="00743A6C"/>
    <w:p w14:paraId="45DAB9F6" w14:textId="77777777" w:rsidR="00743A6C" w:rsidRDefault="00743A6C"/>
    <w:p w14:paraId="38C3B1BC" w14:textId="77777777" w:rsidR="00743A6C" w:rsidRDefault="00743A6C"/>
    <w:p w14:paraId="2A5E3552" w14:textId="77777777" w:rsidR="00743A6C" w:rsidRDefault="00743A6C"/>
    <w:p w14:paraId="065E3688" w14:textId="77777777" w:rsidR="00743A6C" w:rsidRDefault="00743A6C"/>
    <w:p w14:paraId="37F2CEE9" w14:textId="77777777" w:rsidR="00743A6C" w:rsidRDefault="00743A6C"/>
    <w:p w14:paraId="74179B0B" w14:textId="77777777" w:rsidR="00743A6C" w:rsidRDefault="00743A6C"/>
    <w:p w14:paraId="548F7C72" w14:textId="77777777" w:rsidR="00743A6C" w:rsidRDefault="00743A6C"/>
    <w:p w14:paraId="4053BF60" w14:textId="77777777" w:rsidR="00743A6C" w:rsidRDefault="00743A6C"/>
    <w:p w14:paraId="55CDA4B5" w14:textId="77777777" w:rsidR="00E53884" w:rsidRDefault="0036158A">
      <w:pPr>
        <w:spacing w:after="60"/>
        <w:rPr>
          <w:b/>
        </w:rPr>
      </w:pPr>
      <w:r>
        <w:rPr>
          <w:b/>
        </w:rPr>
        <w:t>Obdrží:</w:t>
      </w:r>
    </w:p>
    <w:p w14:paraId="4D348A25" w14:textId="77777777" w:rsidR="00E53884" w:rsidRDefault="0036158A">
      <w:r>
        <w:rPr>
          <w:shd w:val="clear" w:color="auto" w:fill="FFFFFF"/>
        </w:rPr>
        <w:t>účastníci (dodejky)</w:t>
      </w: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Hubexo</w:t>
      </w:r>
      <w:proofErr w:type="spellEnd"/>
      <w:r>
        <w:rPr>
          <w:shd w:val="clear" w:color="auto" w:fill="FFFFFF"/>
        </w:rPr>
        <w:t xml:space="preserve"> Czech Republic and Slovakia s.r.o., IDDS: dc6q2wa</w:t>
      </w:r>
      <w:r>
        <w:rPr>
          <w:shd w:val="clear" w:color="auto" w:fill="FFFFFF"/>
        </w:rPr>
        <w:br/>
      </w:r>
    </w:p>
    <w:p w14:paraId="73A497D6" w14:textId="77777777" w:rsidR="00E53884" w:rsidRDefault="00E53884"/>
    <w:p w14:paraId="6D2FC2D1" w14:textId="77777777" w:rsidR="00743A6C" w:rsidRDefault="00743A6C" w:rsidP="00743A6C">
      <w:proofErr w:type="gramStart"/>
      <w:r>
        <w:t>Příloha :</w:t>
      </w:r>
      <w:proofErr w:type="gramEnd"/>
      <w:r>
        <w:t xml:space="preserve"> kopie rozhodnutí</w:t>
      </w:r>
    </w:p>
    <w:p w14:paraId="0FB6A6F5" w14:textId="77777777" w:rsidR="00743A6C" w:rsidRDefault="00743A6C"/>
    <w:sectPr w:rsidR="00743A6C">
      <w:headerReference w:type="default" r:id="rId8"/>
      <w:type w:val="continuous"/>
      <w:pgSz w:w="11906" w:h="16838"/>
      <w:pgMar w:top="851" w:right="1134" w:bottom="851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C411" w14:textId="77777777" w:rsidR="007E1E07" w:rsidRDefault="007E1E07">
      <w:r>
        <w:separator/>
      </w:r>
    </w:p>
  </w:endnote>
  <w:endnote w:type="continuationSeparator" w:id="0">
    <w:p w14:paraId="481F6A93" w14:textId="77777777" w:rsidR="007E1E07" w:rsidRDefault="007E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3B57" w14:textId="77777777" w:rsidR="007E1E07" w:rsidRDefault="007E1E07">
      <w:r>
        <w:separator/>
      </w:r>
    </w:p>
  </w:footnote>
  <w:footnote w:type="continuationSeparator" w:id="0">
    <w:p w14:paraId="3F5970B7" w14:textId="77777777" w:rsidR="007E1E07" w:rsidRDefault="007E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14D1" w14:textId="77777777" w:rsidR="00E53884" w:rsidRDefault="0036158A">
    <w:pPr>
      <w:pStyle w:val="Zhlav"/>
      <w:rPr>
        <w:rStyle w:val="slostrnky"/>
        <w:sz w:val="18"/>
      </w:rPr>
    </w:pPr>
    <w:r>
      <w:rPr>
        <w:sz w:val="18"/>
      </w:rPr>
      <w:t xml:space="preserve">Č.j. </w:t>
    </w:r>
    <w:r>
      <w:rPr>
        <w:sz w:val="18"/>
        <w:shd w:val="clear" w:color="auto" w:fill="FFFFFF"/>
      </w:rPr>
      <w:t>2549/2025</w:t>
    </w:r>
    <w:r>
      <w:rPr>
        <w:sz w:val="18"/>
      </w:rPr>
      <w:tab/>
      <w:t xml:space="preserve">str.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#</w:t>
    </w:r>
    <w:r>
      <w:rPr>
        <w:rStyle w:val="slostrnky"/>
      </w:rPr>
      <w:fldChar w:fldCharType="end"/>
    </w:r>
  </w:p>
  <w:p w14:paraId="29118100" w14:textId="77777777" w:rsidR="00E53884" w:rsidRDefault="00E53884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27"/>
    <w:multiLevelType w:val="multilevel"/>
    <w:tmpl w:val="A5065A1C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AD87DCC"/>
    <w:multiLevelType w:val="multilevel"/>
    <w:tmpl w:val="951605D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2DEF738E"/>
    <w:multiLevelType w:val="multilevel"/>
    <w:tmpl w:val="4BB8326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2FD00604"/>
    <w:multiLevelType w:val="hybridMultilevel"/>
    <w:tmpl w:val="D9A2DEEC"/>
    <w:lvl w:ilvl="0" w:tplc="511C3064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B3159"/>
    <w:multiLevelType w:val="multilevel"/>
    <w:tmpl w:val="37C60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02019D"/>
    <w:multiLevelType w:val="hybridMultilevel"/>
    <w:tmpl w:val="D3E4649E"/>
    <w:lvl w:ilvl="0" w:tplc="2AC31A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FFFFFFF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1C5DBBE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 w:tplc="10D7C23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 w:tplc="2FE1ADF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 w:tplc="47F9E45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 w:tplc="41FD56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 w:tplc="7B5106A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39B04CE5"/>
    <w:multiLevelType w:val="multilevel"/>
    <w:tmpl w:val="FABC8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4824BC4"/>
    <w:multiLevelType w:val="hybridMultilevel"/>
    <w:tmpl w:val="C3A2AF10"/>
    <w:lvl w:ilvl="0" w:tplc="49A41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B146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68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C5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4B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6D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4C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E1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66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14CD7"/>
    <w:multiLevelType w:val="multilevel"/>
    <w:tmpl w:val="72CEA74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59989562">
    <w:abstractNumId w:val="0"/>
  </w:num>
  <w:num w:numId="2" w16cid:durableId="130678941">
    <w:abstractNumId w:val="6"/>
  </w:num>
  <w:num w:numId="3" w16cid:durableId="384913595">
    <w:abstractNumId w:val="2"/>
  </w:num>
  <w:num w:numId="4" w16cid:durableId="1310020715">
    <w:abstractNumId w:val="8"/>
  </w:num>
  <w:num w:numId="5" w16cid:durableId="1528257242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433820">
    <w:abstractNumId w:val="4"/>
  </w:num>
  <w:num w:numId="7" w16cid:durableId="727143778">
    <w:abstractNumId w:val="1"/>
  </w:num>
  <w:num w:numId="8" w16cid:durableId="1832674363">
    <w:abstractNumId w:val="5"/>
  </w:num>
  <w:num w:numId="9" w16cid:durableId="100205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84"/>
    <w:rsid w:val="000062C0"/>
    <w:rsid w:val="0036158A"/>
    <w:rsid w:val="004B46BA"/>
    <w:rsid w:val="006C554A"/>
    <w:rsid w:val="00743A6C"/>
    <w:rsid w:val="007E1E07"/>
    <w:rsid w:val="00820E90"/>
    <w:rsid w:val="00A34B1E"/>
    <w:rsid w:val="00AC228E"/>
    <w:rsid w:val="00B25F4F"/>
    <w:rsid w:val="00E3395F"/>
    <w:rsid w:val="00E53884"/>
    <w:rsid w:val="00E9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38C9"/>
  <w15:docId w15:val="{B5AC8F49-497B-4753-BE15-95B6830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Nadpis1Char">
    <w:name w:val="Nadpis 1 Char"/>
    <w:link w:val="Nadpis1"/>
    <w:rPr>
      <w:b/>
      <w:sz w:val="28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743A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creator>Jiri Stochel</dc:creator>
  <cp:lastModifiedBy>Milena Strouhalová</cp:lastModifiedBy>
  <cp:revision>2</cp:revision>
  <cp:lastPrinted>2025-10-08T06:41:00Z</cp:lastPrinted>
  <dcterms:created xsi:type="dcterms:W3CDTF">2025-10-08T07:08:00Z</dcterms:created>
  <dcterms:modified xsi:type="dcterms:W3CDTF">2025-10-08T07:08:00Z</dcterms:modified>
</cp:coreProperties>
</file>